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92" w:rsidRPr="00DE068A" w:rsidRDefault="00EC7F9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C7F92" w:rsidRPr="00DE068A" w:rsidRDefault="00EC7F92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КОНТРОЛЬНО-СЧЕТНЫЙ ОРГАН</w:t>
      </w:r>
    </w:p>
    <w:p w:rsidR="00EC7F92" w:rsidRDefault="00EC7F92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EC7F92" w:rsidRPr="00DE068A" w:rsidRDefault="00EC7F92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EC7F92" w:rsidRDefault="00EC7F92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EC7F92" w:rsidRPr="00196C0B" w:rsidRDefault="00EC7F92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EC7F92" w:rsidRPr="00196C0B" w:rsidRDefault="00EC7F92" w:rsidP="00803A3C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 в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муниципальном 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обр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азовании Красноозерное сельское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</w:p>
    <w:p w:rsidR="00EC7F92" w:rsidRPr="00196C0B" w:rsidRDefault="00EC7F92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</w:rPr>
      </w:pPr>
    </w:p>
    <w:p w:rsidR="00EC7F92" w:rsidRPr="00196C0B" w:rsidRDefault="00EC7F92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>г.Приозерск</w:t>
      </w:r>
      <w:r>
        <w:rPr>
          <w:rFonts w:ascii="Times New Roman" w:hAnsi="Times New Roman"/>
          <w:bCs/>
          <w:iCs/>
          <w:sz w:val="24"/>
        </w:rPr>
        <w:t xml:space="preserve">                                                                                               «08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>
        <w:rPr>
          <w:rFonts w:ascii="Times New Roman" w:hAnsi="Times New Roman"/>
          <w:bCs/>
          <w:iCs/>
          <w:sz w:val="24"/>
        </w:rPr>
        <w:t>ноября</w:t>
      </w:r>
      <w:r w:rsidRPr="00196C0B">
        <w:rPr>
          <w:rFonts w:ascii="Times New Roman" w:hAnsi="Times New Roman"/>
          <w:bCs/>
          <w:iCs/>
          <w:sz w:val="24"/>
        </w:rPr>
        <w:t xml:space="preserve"> 2016года</w:t>
      </w:r>
    </w:p>
    <w:p w:rsidR="00EC7F92" w:rsidRPr="00196C0B" w:rsidRDefault="00EC7F92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EC7F92" w:rsidRDefault="00EC7F92" w:rsidP="00803A3C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22.10.13г. №116.</w:t>
      </w:r>
    </w:p>
    <w:p w:rsidR="00EC7F92" w:rsidRPr="00196C0B" w:rsidRDefault="00EC7F92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03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EC7F92" w:rsidRDefault="00EC7F92" w:rsidP="00141C6A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Разработка муниципальной программы осуществляется на основании Перечня, утвержденного Постановлением администрации 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Красноозерное сельское поселение </w:t>
      </w:r>
      <w:r w:rsidRPr="00B91C5A">
        <w:rPr>
          <w:rFonts w:ascii="Times New Roman" w:hAnsi="Times New Roman"/>
          <w:color w:val="000000"/>
          <w:sz w:val="24"/>
          <w:szCs w:val="28"/>
        </w:rPr>
        <w:t>Приозерский муниципальный р</w:t>
      </w:r>
      <w:r>
        <w:rPr>
          <w:rFonts w:ascii="Times New Roman" w:hAnsi="Times New Roman"/>
          <w:color w:val="000000"/>
          <w:sz w:val="24"/>
          <w:szCs w:val="28"/>
        </w:rPr>
        <w:t>айон Ленинградской области 26.09.2016г. №249.</w:t>
      </w:r>
    </w:p>
    <w:p w:rsidR="00EC7F92" w:rsidRPr="00836C52" w:rsidRDefault="00EC7F92" w:rsidP="00803A3C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C7F92" w:rsidRPr="005A0E58" w:rsidRDefault="00EC7F92" w:rsidP="00803A3C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EC7F92" w:rsidRPr="00196C0B" w:rsidRDefault="00EC7F92" w:rsidP="00621F9F">
      <w:pPr>
        <w:spacing w:after="0" w:line="240" w:lineRule="atLeast"/>
        <w:ind w:firstLine="567"/>
        <w:rPr>
          <w:rFonts w:ascii="Times New Roman" w:hAnsi="Times New Roman"/>
          <w:b/>
          <w:i/>
          <w:sz w:val="24"/>
        </w:rPr>
      </w:pPr>
    </w:p>
    <w:p w:rsidR="00EC7F92" w:rsidRDefault="00EC7F92" w:rsidP="00803A3C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и повышения энергоэффективности на территории МО Красноозерное сельское поселение.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Для достижения данной цели в программе поставлено ряд задач, направленных на совершенствование системы комплексного преобразования в жилищно-коммунальной сфере.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</w:rPr>
        <w:t>Для решения  каждой задачи определены целевые показатели (индикаторы), которые приводятся на период реализации муниципальной программы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Реализация Программы будет проводиться путем исполнения четырех подпрограмм:</w:t>
      </w:r>
      <w:r>
        <w:rPr>
          <w:rFonts w:ascii="Times New Roman" w:hAnsi="Times New Roman"/>
          <w:color w:val="000000"/>
          <w:sz w:val="24"/>
          <w:szCs w:val="28"/>
        </w:rPr>
        <w:br/>
        <w:t xml:space="preserve">        - «Энергосбережение и повышение энергетической эффективности МО Красноозерное сельское поселение»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-  «Газификация МО Красноозерное сельское поселение»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-  «Водоснабжение и водоотведение МО Красноозерное сельское поселение»</w:t>
      </w:r>
    </w:p>
    <w:p w:rsidR="00EC7F92" w:rsidRDefault="00EC7F92" w:rsidP="00EA0F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-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качества»</w:t>
      </w: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EC7F92" w:rsidRDefault="00EC7F92" w:rsidP="004A0866">
      <w:pPr>
        <w:spacing w:after="0" w:line="240" w:lineRule="atLeast"/>
        <w:jc w:val="both"/>
        <w:rPr>
          <w:rStyle w:val="af3"/>
          <w:rFonts w:ascii="Times New Roman" w:hAnsi="Times New Roman"/>
          <w:bCs/>
          <w:i/>
          <w:color w:val="000000"/>
          <w:sz w:val="24"/>
          <w:szCs w:val="28"/>
        </w:rPr>
      </w:pPr>
    </w:p>
    <w:p w:rsidR="00EC7F92" w:rsidRDefault="00EC7F92" w:rsidP="004A0866">
      <w:pPr>
        <w:spacing w:after="0" w:line="240" w:lineRule="atLeast"/>
        <w:jc w:val="both"/>
        <w:rPr>
          <w:rStyle w:val="af3"/>
          <w:rFonts w:ascii="Times New Roman" w:hAnsi="Times New Roman"/>
          <w:bCs/>
          <w:i/>
          <w:color w:val="000000"/>
          <w:sz w:val="24"/>
          <w:szCs w:val="28"/>
        </w:rPr>
      </w:pPr>
    </w:p>
    <w:p w:rsidR="00EC7F92" w:rsidRDefault="00EC7F92" w:rsidP="004A0866">
      <w:pPr>
        <w:spacing w:after="0" w:line="240" w:lineRule="atLeast"/>
        <w:jc w:val="both"/>
        <w:rPr>
          <w:rStyle w:val="af3"/>
          <w:rFonts w:ascii="Times New Roman" w:hAnsi="Times New Roman"/>
          <w:bCs/>
          <w:szCs w:val="24"/>
        </w:rPr>
      </w:pPr>
      <w:r>
        <w:rPr>
          <w:rStyle w:val="af3"/>
          <w:rFonts w:ascii="Times New Roman" w:hAnsi="Times New Roman"/>
          <w:bCs/>
          <w:i/>
          <w:color w:val="000000"/>
          <w:sz w:val="24"/>
          <w:szCs w:val="28"/>
        </w:rPr>
        <w:lastRenderedPageBreak/>
        <w:t xml:space="preserve">Замечания: </w:t>
      </w:r>
      <w:r>
        <w:rPr>
          <w:rFonts w:ascii="Times New Roman" w:hAnsi="Times New Roman"/>
          <w:bCs/>
          <w:sz w:val="24"/>
          <w:szCs w:val="24"/>
        </w:rPr>
        <w:t xml:space="preserve">Не разработаны паспорта муниципальных подпрограмм. Отсутствует  по каждой муниципальной подпрограмме текстовая часть </w:t>
      </w:r>
      <w:r>
        <w:rPr>
          <w:rFonts w:ascii="Times New Roman" w:hAnsi="Times New Roman"/>
          <w:bCs/>
          <w:i/>
          <w:sz w:val="24"/>
          <w:szCs w:val="24"/>
        </w:rPr>
        <w:t>(нарушение п.35 Методических указаний по разработке и реализации муниципальных программ ).</w:t>
      </w:r>
    </w:p>
    <w:p w:rsidR="00EC7F92" w:rsidRDefault="00EC7F92" w:rsidP="002E396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7F92" w:rsidRDefault="00EC7F92" w:rsidP="002E396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>Срок реализации муниципальной программы 2017-2019 годы. Реализация муниципальной программы определена в три этапа.</w:t>
      </w:r>
    </w:p>
    <w:p w:rsidR="00EC7F92" w:rsidRDefault="00EC7F92" w:rsidP="00CA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ресурсного обеспечения реализации муниципальной программы составляет –3195,0 тыс. руб. за счет средств бюджета муниципального образования, в том числе по годам:</w:t>
      </w:r>
    </w:p>
    <w:p w:rsidR="00EC7F92" w:rsidRDefault="00EC7F92" w:rsidP="0067014E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695,0 тыс. рублей,</w:t>
      </w:r>
    </w:p>
    <w:p w:rsidR="00EC7F92" w:rsidRDefault="00EC7F92" w:rsidP="0067014E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1 000,0 тыс. рублей,</w:t>
      </w:r>
    </w:p>
    <w:p w:rsidR="00EC7F92" w:rsidRDefault="00EC7F92" w:rsidP="0067014E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1 500,0 тыс. рублей.</w:t>
      </w:r>
    </w:p>
    <w:p w:rsidR="00EC7F92" w:rsidRDefault="00EC7F92" w:rsidP="00E83EDB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контрольно-счетный орган  представлены Таблицы «Объемы финансирования Программы» по годам реализации, в которых планируемые расходы направлены на решение поставленных задач, необходимых для достижения главной  цели.</w:t>
      </w:r>
    </w:p>
    <w:p w:rsidR="00EC7F92" w:rsidRDefault="00EC7F92" w:rsidP="00E83EDB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EC7F92" w:rsidRDefault="00EC7F92" w:rsidP="00D35C90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EC7F92" w:rsidRDefault="00EC7F92" w:rsidP="00E83EDB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EC7F92" w:rsidRDefault="00EC7F92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EC7F92" w:rsidRPr="00704582" w:rsidRDefault="00EC7F92" w:rsidP="00895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1F9F">
        <w:rPr>
          <w:rFonts w:ascii="Times New Roman" w:hAnsi="Times New Roman" w:cs="Helvetica"/>
          <w:b/>
          <w:i/>
          <w:color w:val="333333"/>
          <w:sz w:val="24"/>
        </w:rPr>
        <w:t>Вывод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и предложения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Федерации». Разработать пакет документов по подпрограммам, в соответствии с Порядком разработки, реализации и оценки эффективности муниципальных программ.</w:t>
      </w:r>
    </w:p>
    <w:p w:rsidR="00EC7F92" w:rsidRDefault="00EC7F92" w:rsidP="00E566A0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0"/>
        </w:rPr>
      </w:pPr>
    </w:p>
    <w:p w:rsidR="00EC7F92" w:rsidRDefault="00EC7F92" w:rsidP="00E566A0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EC7F92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EC7F92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EC7F92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EC7F92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EC7F92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EC7F92" w:rsidRPr="00621F9F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EC7F92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EC7F92" w:rsidRPr="00621F9F" w:rsidRDefault="00EC7F92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sectPr w:rsidR="00EC7F92" w:rsidRPr="00621F9F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4F" w:rsidRDefault="00EE1F4F" w:rsidP="0034154A">
      <w:pPr>
        <w:spacing w:after="0" w:line="240" w:lineRule="auto"/>
      </w:pPr>
      <w:r>
        <w:separator/>
      </w:r>
    </w:p>
  </w:endnote>
  <w:endnote w:type="continuationSeparator" w:id="0">
    <w:p w:rsidR="00EE1F4F" w:rsidRDefault="00EE1F4F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92" w:rsidRDefault="00EE1F4F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</w:instrText>
    </w:r>
    <w:r>
      <w:rPr>
        <w:noProof/>
      </w:rPr>
      <w:instrText>T</w:instrText>
    </w:r>
    <w:r>
      <w:rPr>
        <w:noProof/>
      </w:rPr>
      <w:fldChar w:fldCharType="separate"/>
    </w:r>
    <w:r w:rsidR="004660AB">
      <w:rPr>
        <w:noProof/>
      </w:rPr>
      <w:t>2</w:t>
    </w:r>
    <w:r>
      <w:rPr>
        <w:noProof/>
      </w:rPr>
      <w:fldChar w:fldCharType="end"/>
    </w:r>
  </w:p>
  <w:p w:rsidR="00EC7F92" w:rsidRDefault="00EC7F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4F" w:rsidRDefault="00EE1F4F" w:rsidP="0034154A">
      <w:pPr>
        <w:spacing w:after="0" w:line="240" w:lineRule="auto"/>
      </w:pPr>
      <w:r>
        <w:separator/>
      </w:r>
    </w:p>
  </w:footnote>
  <w:footnote w:type="continuationSeparator" w:id="0">
    <w:p w:rsidR="00EE1F4F" w:rsidRDefault="00EE1F4F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 w15:restartNumberingAfterBreak="0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43008"/>
    <w:rsid w:val="00043887"/>
    <w:rsid w:val="00043E72"/>
    <w:rsid w:val="0004441C"/>
    <w:rsid w:val="000469DA"/>
    <w:rsid w:val="000523DD"/>
    <w:rsid w:val="00052E0A"/>
    <w:rsid w:val="000537FC"/>
    <w:rsid w:val="00053CEC"/>
    <w:rsid w:val="00053E1C"/>
    <w:rsid w:val="0005542E"/>
    <w:rsid w:val="0006204A"/>
    <w:rsid w:val="0006245C"/>
    <w:rsid w:val="00064553"/>
    <w:rsid w:val="00064813"/>
    <w:rsid w:val="00065103"/>
    <w:rsid w:val="00065300"/>
    <w:rsid w:val="00065AC8"/>
    <w:rsid w:val="000662F9"/>
    <w:rsid w:val="00071C13"/>
    <w:rsid w:val="00073240"/>
    <w:rsid w:val="00073B0D"/>
    <w:rsid w:val="0007695D"/>
    <w:rsid w:val="0007760E"/>
    <w:rsid w:val="000804ED"/>
    <w:rsid w:val="00081D94"/>
    <w:rsid w:val="00081DC4"/>
    <w:rsid w:val="00082130"/>
    <w:rsid w:val="00082D42"/>
    <w:rsid w:val="00087B91"/>
    <w:rsid w:val="00090627"/>
    <w:rsid w:val="0009298D"/>
    <w:rsid w:val="00092A02"/>
    <w:rsid w:val="00092D77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124"/>
    <w:rsid w:val="00107259"/>
    <w:rsid w:val="0010770E"/>
    <w:rsid w:val="00110064"/>
    <w:rsid w:val="00110251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283"/>
    <w:rsid w:val="00135447"/>
    <w:rsid w:val="00136133"/>
    <w:rsid w:val="001366A6"/>
    <w:rsid w:val="001367C6"/>
    <w:rsid w:val="00140AD7"/>
    <w:rsid w:val="00141B07"/>
    <w:rsid w:val="00141C6A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ACD"/>
    <w:rsid w:val="001C2E71"/>
    <w:rsid w:val="001C38AB"/>
    <w:rsid w:val="001C5A00"/>
    <w:rsid w:val="001C7634"/>
    <w:rsid w:val="001C7B60"/>
    <w:rsid w:val="001D0588"/>
    <w:rsid w:val="001D0E74"/>
    <w:rsid w:val="001D1211"/>
    <w:rsid w:val="001D3B56"/>
    <w:rsid w:val="001D3C6A"/>
    <w:rsid w:val="001D46B6"/>
    <w:rsid w:val="001D4B8E"/>
    <w:rsid w:val="001D6740"/>
    <w:rsid w:val="001D7D02"/>
    <w:rsid w:val="001E1ED6"/>
    <w:rsid w:val="001E53AD"/>
    <w:rsid w:val="001E60A9"/>
    <w:rsid w:val="001F049B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F5D"/>
    <w:rsid w:val="002014FD"/>
    <w:rsid w:val="0020181C"/>
    <w:rsid w:val="002019F4"/>
    <w:rsid w:val="00202F22"/>
    <w:rsid w:val="002035CD"/>
    <w:rsid w:val="00203B25"/>
    <w:rsid w:val="00207E4D"/>
    <w:rsid w:val="00211389"/>
    <w:rsid w:val="00213017"/>
    <w:rsid w:val="00216719"/>
    <w:rsid w:val="002172F5"/>
    <w:rsid w:val="00221304"/>
    <w:rsid w:val="00221653"/>
    <w:rsid w:val="00222859"/>
    <w:rsid w:val="0022370B"/>
    <w:rsid w:val="002262F0"/>
    <w:rsid w:val="00231062"/>
    <w:rsid w:val="0023147B"/>
    <w:rsid w:val="002320A1"/>
    <w:rsid w:val="00234751"/>
    <w:rsid w:val="0023535B"/>
    <w:rsid w:val="00235DE1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7597"/>
    <w:rsid w:val="00270028"/>
    <w:rsid w:val="00273462"/>
    <w:rsid w:val="00273915"/>
    <w:rsid w:val="0027457B"/>
    <w:rsid w:val="00274FE0"/>
    <w:rsid w:val="00275D11"/>
    <w:rsid w:val="002775CF"/>
    <w:rsid w:val="00281024"/>
    <w:rsid w:val="00283493"/>
    <w:rsid w:val="00286EE5"/>
    <w:rsid w:val="00287760"/>
    <w:rsid w:val="00290405"/>
    <w:rsid w:val="00292661"/>
    <w:rsid w:val="00292A0A"/>
    <w:rsid w:val="00293784"/>
    <w:rsid w:val="00294952"/>
    <w:rsid w:val="002950F2"/>
    <w:rsid w:val="00296F61"/>
    <w:rsid w:val="002977C2"/>
    <w:rsid w:val="00297B4C"/>
    <w:rsid w:val="002A0196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3960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355A"/>
    <w:rsid w:val="003244EC"/>
    <w:rsid w:val="00324D1A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742D"/>
    <w:rsid w:val="00357B00"/>
    <w:rsid w:val="00362FCC"/>
    <w:rsid w:val="00364145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6BE"/>
    <w:rsid w:val="003B2DF9"/>
    <w:rsid w:val="003B2E22"/>
    <w:rsid w:val="003B4FD9"/>
    <w:rsid w:val="003B698E"/>
    <w:rsid w:val="003B69B0"/>
    <w:rsid w:val="003B6ABC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228C"/>
    <w:rsid w:val="003E4841"/>
    <w:rsid w:val="003E571F"/>
    <w:rsid w:val="003E690E"/>
    <w:rsid w:val="003F3BDB"/>
    <w:rsid w:val="003F3EA5"/>
    <w:rsid w:val="003F60BC"/>
    <w:rsid w:val="003F6CD6"/>
    <w:rsid w:val="004000AF"/>
    <w:rsid w:val="00400562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31BD"/>
    <w:rsid w:val="00414B35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CED"/>
    <w:rsid w:val="0046306E"/>
    <w:rsid w:val="004658C4"/>
    <w:rsid w:val="004660AB"/>
    <w:rsid w:val="00466797"/>
    <w:rsid w:val="00466B09"/>
    <w:rsid w:val="004674CE"/>
    <w:rsid w:val="00473990"/>
    <w:rsid w:val="00474BA9"/>
    <w:rsid w:val="00480735"/>
    <w:rsid w:val="004808D6"/>
    <w:rsid w:val="00480E88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AF3"/>
    <w:rsid w:val="00497593"/>
    <w:rsid w:val="00497B4A"/>
    <w:rsid w:val="00497E76"/>
    <w:rsid w:val="004A0319"/>
    <w:rsid w:val="004A0866"/>
    <w:rsid w:val="004A2855"/>
    <w:rsid w:val="004A6930"/>
    <w:rsid w:val="004A76E2"/>
    <w:rsid w:val="004B23A1"/>
    <w:rsid w:val="004B3095"/>
    <w:rsid w:val="004B3B77"/>
    <w:rsid w:val="004B3E52"/>
    <w:rsid w:val="004B435F"/>
    <w:rsid w:val="004B5969"/>
    <w:rsid w:val="004B5D47"/>
    <w:rsid w:val="004B6703"/>
    <w:rsid w:val="004C005F"/>
    <w:rsid w:val="004C064D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ADA"/>
    <w:rsid w:val="004D2E7C"/>
    <w:rsid w:val="004D2F95"/>
    <w:rsid w:val="004D35FF"/>
    <w:rsid w:val="004D3D10"/>
    <w:rsid w:val="004D4AC3"/>
    <w:rsid w:val="004D6E0C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278B7"/>
    <w:rsid w:val="00531126"/>
    <w:rsid w:val="0053153A"/>
    <w:rsid w:val="0053300C"/>
    <w:rsid w:val="00533020"/>
    <w:rsid w:val="005333D9"/>
    <w:rsid w:val="0053533C"/>
    <w:rsid w:val="00540440"/>
    <w:rsid w:val="00541E07"/>
    <w:rsid w:val="00543606"/>
    <w:rsid w:val="0054364F"/>
    <w:rsid w:val="005436D2"/>
    <w:rsid w:val="0054394E"/>
    <w:rsid w:val="0054608E"/>
    <w:rsid w:val="00547F8B"/>
    <w:rsid w:val="0055028B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0B96"/>
    <w:rsid w:val="005F2EBF"/>
    <w:rsid w:val="005F3080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2693A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1822"/>
    <w:rsid w:val="00664BFE"/>
    <w:rsid w:val="00665A04"/>
    <w:rsid w:val="00667F67"/>
    <w:rsid w:val="0067014E"/>
    <w:rsid w:val="006709EB"/>
    <w:rsid w:val="00670FFC"/>
    <w:rsid w:val="006715EE"/>
    <w:rsid w:val="00673325"/>
    <w:rsid w:val="006739AD"/>
    <w:rsid w:val="00673A38"/>
    <w:rsid w:val="00674693"/>
    <w:rsid w:val="006763A2"/>
    <w:rsid w:val="006766FF"/>
    <w:rsid w:val="00677409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75B"/>
    <w:rsid w:val="006B18B7"/>
    <w:rsid w:val="006B22A7"/>
    <w:rsid w:val="006B37A2"/>
    <w:rsid w:val="006B50DD"/>
    <w:rsid w:val="006B55F7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582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0654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884"/>
    <w:rsid w:val="00774E15"/>
    <w:rsid w:val="00777FFB"/>
    <w:rsid w:val="007804D2"/>
    <w:rsid w:val="0078104C"/>
    <w:rsid w:val="007817DF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3E5"/>
    <w:rsid w:val="007D1291"/>
    <w:rsid w:val="007D4588"/>
    <w:rsid w:val="007D4903"/>
    <w:rsid w:val="007D7CEC"/>
    <w:rsid w:val="007D7F1C"/>
    <w:rsid w:val="007E0849"/>
    <w:rsid w:val="007E357A"/>
    <w:rsid w:val="007E3C98"/>
    <w:rsid w:val="007E45DD"/>
    <w:rsid w:val="007E4B8F"/>
    <w:rsid w:val="007F089B"/>
    <w:rsid w:val="007F23C9"/>
    <w:rsid w:val="007F378E"/>
    <w:rsid w:val="007F3FA9"/>
    <w:rsid w:val="007F5D60"/>
    <w:rsid w:val="007F729B"/>
    <w:rsid w:val="008008D1"/>
    <w:rsid w:val="00800A01"/>
    <w:rsid w:val="00801FEB"/>
    <w:rsid w:val="00802A70"/>
    <w:rsid w:val="00803A3C"/>
    <w:rsid w:val="00803BA2"/>
    <w:rsid w:val="00804990"/>
    <w:rsid w:val="0080601F"/>
    <w:rsid w:val="008121AD"/>
    <w:rsid w:val="0081275C"/>
    <w:rsid w:val="008145E4"/>
    <w:rsid w:val="0081584D"/>
    <w:rsid w:val="00815A0F"/>
    <w:rsid w:val="00816188"/>
    <w:rsid w:val="008205C0"/>
    <w:rsid w:val="00820F89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4A0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472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C6ED1"/>
    <w:rsid w:val="008D1382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485A"/>
    <w:rsid w:val="00935FF4"/>
    <w:rsid w:val="00937D8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796B"/>
    <w:rsid w:val="00987DDB"/>
    <w:rsid w:val="009919FF"/>
    <w:rsid w:val="00993F48"/>
    <w:rsid w:val="0099526D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74D5"/>
    <w:rsid w:val="009C7647"/>
    <w:rsid w:val="009D0793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278AA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0B35"/>
    <w:rsid w:val="00A42542"/>
    <w:rsid w:val="00A435A4"/>
    <w:rsid w:val="00A43A09"/>
    <w:rsid w:val="00A460E5"/>
    <w:rsid w:val="00A46652"/>
    <w:rsid w:val="00A5338B"/>
    <w:rsid w:val="00A5515B"/>
    <w:rsid w:val="00A55A0E"/>
    <w:rsid w:val="00A56EC9"/>
    <w:rsid w:val="00A578D3"/>
    <w:rsid w:val="00A57D50"/>
    <w:rsid w:val="00A61EA6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B797E"/>
    <w:rsid w:val="00AC06A5"/>
    <w:rsid w:val="00AC150E"/>
    <w:rsid w:val="00AC2C24"/>
    <w:rsid w:val="00AC32D7"/>
    <w:rsid w:val="00AC3898"/>
    <w:rsid w:val="00AC391E"/>
    <w:rsid w:val="00AC4B57"/>
    <w:rsid w:val="00AD1853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7DF6"/>
    <w:rsid w:val="00AF1A7E"/>
    <w:rsid w:val="00AF3D3B"/>
    <w:rsid w:val="00AF548B"/>
    <w:rsid w:val="00AF580F"/>
    <w:rsid w:val="00AF6E3F"/>
    <w:rsid w:val="00B031BA"/>
    <w:rsid w:val="00B03CBE"/>
    <w:rsid w:val="00B0464B"/>
    <w:rsid w:val="00B06465"/>
    <w:rsid w:val="00B067F5"/>
    <w:rsid w:val="00B1278C"/>
    <w:rsid w:val="00B12B18"/>
    <w:rsid w:val="00B13788"/>
    <w:rsid w:val="00B15A4B"/>
    <w:rsid w:val="00B15BAE"/>
    <w:rsid w:val="00B17E9A"/>
    <w:rsid w:val="00B2363C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514D"/>
    <w:rsid w:val="00B761CE"/>
    <w:rsid w:val="00B764A5"/>
    <w:rsid w:val="00B764AC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5637"/>
    <w:rsid w:val="00BC692B"/>
    <w:rsid w:val="00BC7C62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469F"/>
    <w:rsid w:val="00BF567E"/>
    <w:rsid w:val="00BF5B64"/>
    <w:rsid w:val="00BF67C4"/>
    <w:rsid w:val="00C0530B"/>
    <w:rsid w:val="00C05696"/>
    <w:rsid w:val="00C05AAC"/>
    <w:rsid w:val="00C060B3"/>
    <w:rsid w:val="00C11B24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A25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650"/>
    <w:rsid w:val="00CF4F4C"/>
    <w:rsid w:val="00CF5379"/>
    <w:rsid w:val="00CF6A20"/>
    <w:rsid w:val="00CF7AF9"/>
    <w:rsid w:val="00CF7F78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3B1"/>
    <w:rsid w:val="00D30FC5"/>
    <w:rsid w:val="00D3275B"/>
    <w:rsid w:val="00D32B27"/>
    <w:rsid w:val="00D32EF9"/>
    <w:rsid w:val="00D347C6"/>
    <w:rsid w:val="00D35C90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80A20"/>
    <w:rsid w:val="00D81AC8"/>
    <w:rsid w:val="00D820B3"/>
    <w:rsid w:val="00D822CB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7833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1462"/>
    <w:rsid w:val="00DE18CC"/>
    <w:rsid w:val="00DE1FE5"/>
    <w:rsid w:val="00DE2A22"/>
    <w:rsid w:val="00DE322C"/>
    <w:rsid w:val="00DE419B"/>
    <w:rsid w:val="00DE4976"/>
    <w:rsid w:val="00DE57FC"/>
    <w:rsid w:val="00DE59BD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6B47"/>
    <w:rsid w:val="00E077E5"/>
    <w:rsid w:val="00E078E9"/>
    <w:rsid w:val="00E13B67"/>
    <w:rsid w:val="00E15214"/>
    <w:rsid w:val="00E15EB6"/>
    <w:rsid w:val="00E164CC"/>
    <w:rsid w:val="00E2014E"/>
    <w:rsid w:val="00E219BE"/>
    <w:rsid w:val="00E21B38"/>
    <w:rsid w:val="00E21E72"/>
    <w:rsid w:val="00E23400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6A0"/>
    <w:rsid w:val="00E56D1D"/>
    <w:rsid w:val="00E57817"/>
    <w:rsid w:val="00E57C8C"/>
    <w:rsid w:val="00E60333"/>
    <w:rsid w:val="00E6262E"/>
    <w:rsid w:val="00E63BF3"/>
    <w:rsid w:val="00E6431D"/>
    <w:rsid w:val="00E65FB2"/>
    <w:rsid w:val="00E6674B"/>
    <w:rsid w:val="00E6759B"/>
    <w:rsid w:val="00E713B7"/>
    <w:rsid w:val="00E722B9"/>
    <w:rsid w:val="00E75FC7"/>
    <w:rsid w:val="00E76A63"/>
    <w:rsid w:val="00E77ED4"/>
    <w:rsid w:val="00E806F8"/>
    <w:rsid w:val="00E81B52"/>
    <w:rsid w:val="00E82355"/>
    <w:rsid w:val="00E82A60"/>
    <w:rsid w:val="00E83EDB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0F2F"/>
    <w:rsid w:val="00EA2D1F"/>
    <w:rsid w:val="00EA44DA"/>
    <w:rsid w:val="00EA5903"/>
    <w:rsid w:val="00EA5E27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5297"/>
    <w:rsid w:val="00EC7A60"/>
    <w:rsid w:val="00EC7F92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1F4F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763A"/>
    <w:rsid w:val="00F17FF9"/>
    <w:rsid w:val="00F20A87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F49"/>
    <w:rsid w:val="00F34251"/>
    <w:rsid w:val="00F353B8"/>
    <w:rsid w:val="00F357F1"/>
    <w:rsid w:val="00F3707C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1879"/>
    <w:rsid w:val="00F61D72"/>
    <w:rsid w:val="00F625DE"/>
    <w:rsid w:val="00F62A90"/>
    <w:rsid w:val="00F63A85"/>
    <w:rsid w:val="00F63D08"/>
    <w:rsid w:val="00F66A2D"/>
    <w:rsid w:val="00F70C5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2E08"/>
    <w:rsid w:val="00FB4F2E"/>
    <w:rsid w:val="00FB567B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D54AC"/>
    <w:rsid w:val="00FE096F"/>
    <w:rsid w:val="00FE1583"/>
    <w:rsid w:val="00FE1D3E"/>
    <w:rsid w:val="00FE2154"/>
    <w:rsid w:val="00FE4A0A"/>
    <w:rsid w:val="00FE6175"/>
    <w:rsid w:val="00FE6941"/>
    <w:rsid w:val="00FE7373"/>
    <w:rsid w:val="00FE75C2"/>
    <w:rsid w:val="00FF01EF"/>
    <w:rsid w:val="00FF09DF"/>
    <w:rsid w:val="00FF1C43"/>
    <w:rsid w:val="00FF3510"/>
    <w:rsid w:val="00FF3987"/>
    <w:rsid w:val="00FF4F92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2A310-63CA-442C-9124-F9F4799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26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7403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631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2016-11-08T06:24:00Z</cp:lastPrinted>
  <dcterms:created xsi:type="dcterms:W3CDTF">2018-08-01T12:43:00Z</dcterms:created>
  <dcterms:modified xsi:type="dcterms:W3CDTF">2018-08-01T12:43:00Z</dcterms:modified>
</cp:coreProperties>
</file>